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BD98">
      <w:pPr>
        <w:spacing w:line="360" w:lineRule="auto"/>
        <w:rPr>
          <w:rFonts w:ascii="Nimbus Roman No9 L" w:hAnsi="Nimbus Roman No9 L" w:eastAsia="方正黑体简体" w:cs="Nimbus Roman No9 L"/>
          <w:bCs/>
          <w:sz w:val="32"/>
          <w:szCs w:val="32"/>
        </w:rPr>
      </w:pPr>
      <w:r>
        <w:rPr>
          <w:rFonts w:ascii="Nimbus Roman No9 L" w:hAnsi="Nimbus Roman No9 L" w:eastAsia="方正黑体简体" w:cs="Nimbus Roman No9 L"/>
          <w:bCs/>
          <w:sz w:val="32"/>
          <w:szCs w:val="32"/>
        </w:rPr>
        <w:t>附件3</w:t>
      </w:r>
    </w:p>
    <w:p w14:paraId="47AD3FFA">
      <w:pPr>
        <w:spacing w:line="360" w:lineRule="auto"/>
        <w:rPr>
          <w:rFonts w:ascii="Nimbus Roman No9 L" w:hAnsi="Nimbus Roman No9 L" w:eastAsia="黑体" w:cs="Nimbus Roman No9 L"/>
          <w:bCs/>
          <w:sz w:val="32"/>
          <w:szCs w:val="32"/>
        </w:rPr>
      </w:pPr>
    </w:p>
    <w:tbl>
      <w:tblPr>
        <w:tblStyle w:val="4"/>
        <w:tblW w:w="914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903"/>
        <w:gridCol w:w="2582"/>
        <w:gridCol w:w="1560"/>
        <w:gridCol w:w="1688"/>
      </w:tblGrid>
      <w:tr w14:paraId="19FC94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312F892">
            <w:pPr>
              <w:ind w:right="55" w:rightChars="26"/>
              <w:jc w:val="center"/>
              <w:rPr>
                <w:rFonts w:ascii="Nimbus Roman No9 L" w:hAnsi="Nimbus Roman No9 L" w:cs="Nimbus Roman No9 L"/>
                <w:bCs/>
              </w:rPr>
            </w:pPr>
            <w:r>
              <w:rPr>
                <w:rFonts w:ascii="Nimbus Roman No9 L" w:hAnsi="Nimbus Roman No9 L" w:cs="Nimbus Roman No9 L"/>
                <w:bCs/>
              </w:rPr>
              <w:t>年      度</w:t>
            </w:r>
          </w:p>
        </w:tc>
        <w:tc>
          <w:tcPr>
            <w:tcW w:w="190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6DB2B">
            <w:pPr>
              <w:ind w:right="55" w:rightChars="26"/>
              <w:rPr>
                <w:rFonts w:ascii="Nimbus Roman No9 L" w:hAnsi="Nimbus Roman No9 L" w:cs="Nimbus Roman No9 L"/>
                <w:bCs/>
              </w:rPr>
            </w:pPr>
          </w:p>
        </w:tc>
        <w:tc>
          <w:tcPr>
            <w:tcW w:w="258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404525F">
            <w:pPr>
              <w:ind w:right="55" w:rightChars="26"/>
              <w:rPr>
                <w:rFonts w:ascii="Nimbus Roman No9 L" w:hAnsi="Nimbus Roman No9 L" w:cs="Nimbus Roman No9 L"/>
                <w:bCs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5995437">
            <w:pPr>
              <w:ind w:right="55" w:rightChars="26"/>
              <w:jc w:val="center"/>
              <w:rPr>
                <w:rFonts w:ascii="Nimbus Roman No9 L" w:hAnsi="Nimbus Roman No9 L" w:cs="Nimbus Roman No9 L"/>
                <w:bCs/>
              </w:rPr>
            </w:pPr>
            <w:r>
              <w:rPr>
                <w:rFonts w:ascii="Nimbus Roman No9 L" w:hAnsi="Nimbus Roman No9 L" w:cs="Nimbus Roman No9 L"/>
                <w:bCs/>
              </w:rPr>
              <w:t>课 题 类 别</w:t>
            </w:r>
          </w:p>
        </w:tc>
        <w:tc>
          <w:tcPr>
            <w:tcW w:w="168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BBCA0">
            <w:pPr>
              <w:ind w:right="55" w:rightChars="26"/>
              <w:jc w:val="center"/>
              <w:rPr>
                <w:rFonts w:ascii="Nimbus Roman No9 L" w:hAnsi="Nimbus Roman No9 L" w:cs="Nimbus Roman No9 L"/>
                <w:bCs/>
              </w:rPr>
            </w:pPr>
          </w:p>
        </w:tc>
      </w:tr>
      <w:tr w14:paraId="7B3C0D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09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3A5765">
            <w:pPr>
              <w:ind w:right="55" w:rightChars="26"/>
              <w:jc w:val="center"/>
              <w:rPr>
                <w:rFonts w:ascii="Nimbus Roman No9 L" w:hAnsi="Nimbus Roman No9 L" w:cs="Nimbus Roman No9 L"/>
                <w:bCs/>
              </w:rPr>
            </w:pPr>
            <w:r>
              <w:rPr>
                <w:rFonts w:ascii="Nimbus Roman No9 L" w:hAnsi="Nimbus Roman No9 L" w:cs="Nimbus Roman No9 L"/>
                <w:bCs/>
              </w:rPr>
              <w:t>编      号</w:t>
            </w:r>
          </w:p>
        </w:tc>
        <w:tc>
          <w:tcPr>
            <w:tcW w:w="190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AA9711">
            <w:pPr>
              <w:ind w:right="55" w:rightChars="26"/>
              <w:rPr>
                <w:rFonts w:ascii="Nimbus Roman No9 L" w:hAnsi="Nimbus Roman No9 L" w:cs="Nimbus Roman No9 L"/>
                <w:bCs/>
              </w:rPr>
            </w:pPr>
          </w:p>
        </w:tc>
        <w:tc>
          <w:tcPr>
            <w:tcW w:w="258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1B66D794">
            <w:pPr>
              <w:ind w:right="55" w:rightChars="26"/>
              <w:rPr>
                <w:rFonts w:ascii="Nimbus Roman No9 L" w:hAnsi="Nimbus Roman No9 L" w:cs="Nimbus Roman No9 L"/>
                <w:bCs/>
              </w:rPr>
            </w:pPr>
          </w:p>
        </w:tc>
        <w:tc>
          <w:tcPr>
            <w:tcW w:w="156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E6212B">
            <w:pPr>
              <w:ind w:right="55" w:rightChars="26"/>
              <w:jc w:val="center"/>
              <w:rPr>
                <w:rFonts w:ascii="Nimbus Roman No9 L" w:hAnsi="Nimbus Roman No9 L" w:cs="Nimbus Roman No9 L"/>
                <w:bCs/>
              </w:rPr>
            </w:pPr>
            <w:r>
              <w:rPr>
                <w:rFonts w:ascii="Nimbus Roman No9 L" w:hAnsi="Nimbus Roman No9 L" w:cs="Nimbus Roman No9 L"/>
                <w:bCs/>
              </w:rPr>
              <w:t>学 科 分 类</w:t>
            </w:r>
          </w:p>
        </w:tc>
        <w:tc>
          <w:tcPr>
            <w:tcW w:w="168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80809">
            <w:pPr>
              <w:ind w:right="55" w:rightChars="26"/>
              <w:jc w:val="center"/>
              <w:rPr>
                <w:rFonts w:ascii="Nimbus Roman No9 L" w:hAnsi="Nimbus Roman No9 L" w:cs="Nimbus Roman No9 L"/>
                <w:bCs/>
              </w:rPr>
            </w:pPr>
          </w:p>
        </w:tc>
      </w:tr>
    </w:tbl>
    <w:p w14:paraId="1BAB9920">
      <w:pPr>
        <w:jc w:val="center"/>
        <w:rPr>
          <w:rFonts w:ascii="Nimbus Roman No9 L" w:hAnsi="Nimbus Roman No9 L" w:cs="Nimbus Roman No9 L"/>
          <w:bCs/>
          <w:sz w:val="36"/>
          <w:szCs w:val="36"/>
        </w:rPr>
      </w:pPr>
    </w:p>
    <w:p w14:paraId="7D67A0A2">
      <w:pPr>
        <w:spacing w:line="578" w:lineRule="exact"/>
        <w:jc w:val="center"/>
        <w:rPr>
          <w:rFonts w:ascii="Nimbus Roman No9 L" w:hAnsi="Nimbus Roman No9 L" w:eastAsia="方正小标宋简体" w:cs="Nimbus Roman No9 L"/>
          <w:bCs/>
          <w:sz w:val="44"/>
          <w:szCs w:val="44"/>
        </w:rPr>
      </w:pPr>
      <w:r>
        <w:rPr>
          <w:rFonts w:ascii="Nimbus Roman No9 L" w:hAnsi="Nimbus Roman No9 L" w:eastAsia="方正小标宋简体" w:cs="Nimbus Roman No9 L"/>
          <w:bCs/>
          <w:sz w:val="44"/>
          <w:szCs w:val="44"/>
        </w:rPr>
        <w:t>泸州市哲学社会科学重点研究基地</w:t>
      </w:r>
    </w:p>
    <w:p w14:paraId="01231BB9">
      <w:pPr>
        <w:spacing w:line="578" w:lineRule="exact"/>
        <w:jc w:val="center"/>
        <w:rPr>
          <w:rFonts w:hint="eastAsia" w:ascii="Nimbus Roman No9 L" w:hAnsi="Nimbus Roman No9 L" w:eastAsia="方正小标宋简体" w:cs="Nimbus Roman No9 L"/>
          <w:bCs/>
          <w:sz w:val="44"/>
          <w:szCs w:val="44"/>
          <w:lang w:val="en-US" w:eastAsia="zh-CN"/>
        </w:rPr>
      </w:pPr>
      <w:r>
        <w:rPr>
          <w:rFonts w:hint="eastAsia" w:ascii="Nimbus Roman No9 L" w:hAnsi="Nimbus Roman No9 L" w:eastAsia="方正小标宋简体" w:cs="Nimbus Roman No9 L"/>
          <w:bCs/>
          <w:sz w:val="44"/>
          <w:szCs w:val="44"/>
          <w:lang w:val="en-US" w:eastAsia="zh-CN"/>
        </w:rPr>
        <w:t>川南区域经济研究中心</w:t>
      </w:r>
    </w:p>
    <w:p w14:paraId="498E69B1">
      <w:pPr>
        <w:spacing w:line="578" w:lineRule="exact"/>
        <w:jc w:val="center"/>
        <w:rPr>
          <w:rFonts w:ascii="Nimbus Roman No9 L" w:hAnsi="Nimbus Roman No9 L" w:eastAsia="方正小标宋简体" w:cs="Nimbus Roman No9 L"/>
          <w:bCs/>
          <w:sz w:val="44"/>
          <w:szCs w:val="44"/>
        </w:rPr>
      </w:pPr>
      <w:r>
        <w:rPr>
          <w:rFonts w:ascii="Nimbus Roman No9 L" w:hAnsi="Nimbus Roman No9 L" w:eastAsia="方正小标宋简体" w:cs="Nimbus Roman No9 L"/>
          <w:bCs/>
          <w:sz w:val="44"/>
          <w:szCs w:val="44"/>
        </w:rPr>
        <w:t>课题申请书活页</w:t>
      </w:r>
    </w:p>
    <w:tbl>
      <w:tblPr>
        <w:tblStyle w:val="4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42EC1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0080" w:type="dxa"/>
            <w:noWrap w:val="0"/>
            <w:vAlign w:val="center"/>
          </w:tcPr>
          <w:p w14:paraId="3C175943">
            <w:pPr>
              <w:rPr>
                <w:rFonts w:ascii="Nimbus Roman No9 L" w:hAnsi="Nimbus Roman No9 L" w:eastAsia="黑体" w:cs="Nimbus Roman No9 L"/>
                <w:bCs/>
                <w:sz w:val="30"/>
                <w:szCs w:val="30"/>
              </w:rPr>
            </w:pPr>
            <w:r>
              <w:rPr>
                <w:rFonts w:ascii="Nimbus Roman No9 L" w:hAnsi="Nimbus Roman No9 L" w:eastAsia="黑体" w:cs="Nimbus Roman No9 L"/>
                <w:bCs/>
                <w:sz w:val="30"/>
                <w:szCs w:val="30"/>
              </w:rPr>
              <w:t>课题名称：</w:t>
            </w:r>
          </w:p>
        </w:tc>
      </w:tr>
      <w:tr w14:paraId="6A22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0080" w:type="dxa"/>
            <w:noWrap w:val="0"/>
            <w:vAlign w:val="top"/>
          </w:tcPr>
          <w:p w14:paraId="2EBC94C1">
            <w:pPr>
              <w:spacing w:line="400" w:lineRule="exact"/>
              <w:rPr>
                <w:rFonts w:ascii="Nimbus Roman No9 L" w:hAnsi="Nimbus Roman No9 L" w:cs="Nimbus Roman No9 L"/>
                <w:bCs/>
              </w:rPr>
            </w:pPr>
            <w:r>
              <w:rPr>
                <w:rFonts w:ascii="Nimbus Roman No9 L" w:hAnsi="Nimbus Roman No9 L" w:cs="Nimbus Roman No9 L"/>
                <w:bCs/>
              </w:rPr>
              <w:t>1．选题：本课题市内外研究现状述评，选题的意义。2．内容：本课题研究的主要思路(包括视角、方法、途径、目的)，重要观点。3．价值：本课题创新程度，理论意义，应用价值。4．研究基础：已有相关成果，主要参考文献(限填20项)。（请分4部分逐项填写，3000字左右）。</w:t>
            </w:r>
          </w:p>
          <w:p w14:paraId="30F1749F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9516B9A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A7729BF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69400700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6F5A0DA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F6FC7D4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D495460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7F9E7479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78B46ED4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7C3A356F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E200E97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A0528C6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02D40D24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6A661F72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A7BCA14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1AB8E83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DC4A262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281B0645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78313AA1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7710D2BA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36A9AACB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3B59183B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5411C494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0108E5A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562C1E3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52779359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21D78B8C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B06ED90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76C24E4">
            <w:pPr>
              <w:spacing w:line="400" w:lineRule="exact"/>
              <w:ind w:firstLine="381" w:firstLineChars="159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322345B7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2642ADCB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5EC9C15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EB91253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269BEB59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  <w:bookmarkStart w:id="0" w:name="_GoBack"/>
            <w:bookmarkEnd w:id="0"/>
          </w:p>
          <w:p w14:paraId="084516BC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6E6C6B7B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154CEAAB">
            <w:pPr>
              <w:spacing w:line="400" w:lineRule="exact"/>
              <w:rPr>
                <w:rFonts w:ascii="Nimbus Roman No9 L" w:hAnsi="Nimbus Roman No9 L" w:cs="Nimbus Roman No9 L"/>
                <w:bCs/>
                <w:sz w:val="24"/>
              </w:rPr>
            </w:pPr>
          </w:p>
          <w:p w14:paraId="465D8327">
            <w:pPr>
              <w:rPr>
                <w:rFonts w:ascii="Nimbus Roman No9 L" w:hAnsi="Nimbus Roman No9 L" w:eastAsia="黑体" w:cs="Nimbus Roman No9 L"/>
                <w:bCs/>
                <w:sz w:val="30"/>
                <w:szCs w:val="30"/>
              </w:rPr>
            </w:pPr>
          </w:p>
        </w:tc>
      </w:tr>
    </w:tbl>
    <w:p w14:paraId="6A548399">
      <w:pPr>
        <w:tabs>
          <w:tab w:val="left" w:pos="-540"/>
        </w:tabs>
        <w:ind w:left="-720" w:leftChars="-343" w:right="-359" w:rightChars="-171" w:firstLine="210" w:firstLineChars="100"/>
        <w:rPr>
          <w:rFonts w:ascii="Nimbus Roman No9 L" w:hAnsi="Nimbus Roman No9 L" w:eastAsia="楷体_GB2312" w:cs="Nimbus Roman No9 L"/>
          <w:bCs/>
          <w:szCs w:val="21"/>
        </w:rPr>
      </w:pPr>
      <w:r>
        <w:rPr>
          <w:rFonts w:ascii="Nimbus Roman No9 L" w:hAnsi="Nimbus Roman No9 L" w:eastAsia="楷体_GB2312" w:cs="Nimbus Roman No9 L"/>
          <w:bCs/>
          <w:szCs w:val="21"/>
        </w:rPr>
        <w:t>说明：1.活页文字表述中不得直接或间接透露个人信息或相关背景资料，否则取消参评资格。</w:t>
      </w:r>
    </w:p>
    <w:p w14:paraId="71A54E7F">
      <w:pPr>
        <w:tabs>
          <w:tab w:val="left" w:pos="-540"/>
        </w:tabs>
        <w:ind w:right="-359" w:rightChars="-171" w:firstLine="210" w:firstLineChars="100"/>
        <w:rPr>
          <w:rFonts w:ascii="Nimbus Roman No9 L" w:hAnsi="Nimbus Roman No9 L" w:eastAsia="仿宋_GB2312" w:cs="Nimbus Roman No9 L"/>
          <w:bCs/>
          <w:sz w:val="32"/>
          <w:szCs w:val="32"/>
        </w:rPr>
      </w:pPr>
      <w:r>
        <w:rPr>
          <w:rFonts w:ascii="Nimbus Roman No9 L" w:hAnsi="Nimbus Roman No9 L" w:eastAsia="楷体_GB2312" w:cs="Nimbus Roman No9 L"/>
          <w:bCs/>
          <w:szCs w:val="21"/>
        </w:rPr>
        <w:t>2.课题名称要与《申请书》一致，一般不加副标题。前期相关研究成果只填成果名称、成果形式（如论文、专著、研究报告等）、作者排序、是否核心期刊等，不得填写作者姓名、单位、刊物或出版社名称、发表时间或刊期等。申请人承担的已结项或在研项目、与本课题无关的成果等不能作为前期成果填写。申请人的前期成果不列入参考文献。</w:t>
      </w:r>
    </w:p>
    <w:p w14:paraId="05B54B7B"/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Nimbus Roman No9 L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BC019"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0506F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50506F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BE6A">
    <w:pPr>
      <w:pStyle w:val="3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 w14:paraId="5E0DAFE2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60D3D"/>
    <w:rsid w:val="25F74A2E"/>
    <w:rsid w:val="2E260D3D"/>
    <w:rsid w:val="3FAC14B8"/>
    <w:rsid w:val="52BE2B46"/>
    <w:rsid w:val="6841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9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321</Characters>
  <Lines>0</Lines>
  <Paragraphs>0</Paragraphs>
  <TotalTime>2</TotalTime>
  <ScaleCrop>false</ScaleCrop>
  <LinksUpToDate>false</LinksUpToDate>
  <CharactersWithSpaces>354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2025-05-21T01:49:00Z</dcterms:created>
  <dc:creator>smile</dc:creator>
  <cp:lastModifiedBy>smile</cp:lastModifiedBy>
  <dcterms:modified xsi:type="dcterms:W3CDTF">2025-05-22T03:49:30Z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64AB650F8BF64F078DD5371FE6AE16B7_11</vt:lpwstr>
  </property>
  <property fmtid="{D5CDD505-2E9C-101B-9397-08002B2CF9AE}" pid="4" name="KSOTemplateDocerSaveRecord">
    <vt:lpwstr>eyJoZGlkIjoiYzlkMGNiMGRkZjVhNjczYzA1MDYzZDEyMmRjOWNjYTciLCJ1c2VySWQiOiIzMTA3MzYyMDIifQ==</vt:lpwstr>
  </property>
</Properties>
</file>